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D2" w:rsidRDefault="005462D2" w:rsidP="005462D2">
      <w:pPr>
        <w:ind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ACTA DE SESIÓN EXTRAORDINARIA DE FECHA 13 TRECE DE JULIO DEL AÑO 2017 DOS MIL DIECISIETE, DEL H. COMITÉ DE TRANSPARENCIA CLASIFICACIÓN DE INFORMACIÓN PÚBLICA Y TRANSPARENCIA DEL TRIBUNAL DE ARBITRAJE Y ESCALAFÓN DEL ESTADO DE JALISCO.</w:t>
      </w:r>
    </w:p>
    <w:p w:rsidR="005462D2" w:rsidRDefault="005462D2" w:rsidP="005462D2">
      <w:pPr>
        <w:tabs>
          <w:tab w:val="left" w:pos="2025"/>
        </w:tabs>
        <w:jc w:val="both"/>
        <w:rPr>
          <w:rFonts w:ascii="Century Gothic" w:hAnsi="Century Gothic"/>
        </w:rPr>
      </w:pPr>
    </w:p>
    <w:p w:rsidR="005462D2" w:rsidRDefault="005462D2" w:rsidP="005462D2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Siendo las 11:00 once horas del día 13 trece de Julio del año en curso, en las instalaciones que ocupa el Tribunal de Arbitraje y Escalafón del Estado de Jalisco, situado en la Avenida Américas número 599, esquina Eulogio Parra, edificio Cuauhtémoc, cuarto y quinto piso, Colonia Ladrón de Guevara, Guadalajara Jalisco.</w:t>
      </w:r>
    </w:p>
    <w:p w:rsidR="005462D2" w:rsidRPr="00CE45A9" w:rsidRDefault="005462D2" w:rsidP="005462D2">
      <w:pPr>
        <w:ind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LISTA DE ASISTENCIA:</w:t>
      </w:r>
    </w:p>
    <w:p w:rsidR="005462D2" w:rsidRDefault="005462D2" w:rsidP="005462D2">
      <w:pPr>
        <w:ind w:firstLine="708"/>
        <w:jc w:val="both"/>
        <w:rPr>
          <w:rFonts w:ascii="Century Gothic" w:hAnsi="Century Gothic"/>
        </w:rPr>
      </w:pPr>
      <w:r w:rsidRPr="00F903E4">
        <w:rPr>
          <w:rFonts w:ascii="Century Gothic" w:hAnsi="Century Gothic"/>
        </w:rPr>
        <w:t xml:space="preserve">El presidente del Comité de Transparencia, solicita en primer término a la Secretario Técnico del Comité pasara la lista de asistencia entre  los miembros del comité, a efecto de  constituirse el pleno del H. COMITÉ DE CLASIFICACIÓN DE INFORMACIÓN PÚBLICA Y TRANSPARENCIA DEL TRIBUNAL DE ARBITRAJE Y ESCALAFÓN DEL ESTADO DE JALISCO,  con fundamento en lo dispuesto en el artículo 29 punto 2 de la Ley de Transparencia y Acceso a la Información Pública </w:t>
      </w:r>
      <w:proofErr w:type="gramStart"/>
      <w:r w:rsidRPr="00F903E4">
        <w:rPr>
          <w:rFonts w:ascii="Century Gothic" w:hAnsi="Century Gothic"/>
        </w:rPr>
        <w:t>del</w:t>
      </w:r>
      <w:proofErr w:type="gramEnd"/>
      <w:r w:rsidRPr="00F903E4">
        <w:rPr>
          <w:rFonts w:ascii="Century Gothic" w:hAnsi="Century Gothic"/>
        </w:rPr>
        <w:t xml:space="preserve"> Estado de Jalisco y sus Municipios, 11 fracción I, del Reglamento de la Ley de información pública del Estado de Jalisco y sus Municipios </w:t>
      </w:r>
    </w:p>
    <w:p w:rsidR="005462D2" w:rsidRDefault="005462D2" w:rsidP="005462D2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Acto continuo la Secretario Técnico hace constar la asistencia de las siguientes personas: </w:t>
      </w:r>
    </w:p>
    <w:p w:rsidR="005462D2" w:rsidRDefault="005462D2" w:rsidP="005462D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MAGISTRADO </w:t>
      </w:r>
      <w:r w:rsidR="00D0237E">
        <w:rPr>
          <w:rFonts w:ascii="Century Gothic" w:hAnsi="Century Gothic"/>
          <w:b/>
        </w:rPr>
        <w:t>JOSÉ DE JESÚS CRUZ FONSECA</w:t>
      </w:r>
      <w:bookmarkStart w:id="0" w:name="_GoBack"/>
      <w:bookmarkEnd w:id="0"/>
      <w:r>
        <w:rPr>
          <w:rFonts w:ascii="Century Gothic" w:hAnsi="Century Gothic"/>
          <w:b/>
        </w:rPr>
        <w:t>, EN SU CARÁCTER DE PRESIDENTE DEL TRIBUNAL DE ARBITRAJE Y ESCALAFÓN DEL ESTADO DE JALISCO. Y ENCARGADO DE LA PRESIDENCIA DEL COMITÉ</w:t>
      </w:r>
    </w:p>
    <w:p w:rsidR="005462D2" w:rsidRDefault="005462D2" w:rsidP="005462D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LICENCIADA KARLA GEORGINA MARTIN ACOSTA, EN SU CARÁCTER DE COORDINADOR OPERATIVO DE LA UNIDAD DE TRANSPARENCIA, QUIEN ACTÚA COMO SECRETARIO TÉCNICO DE ESTE COMITÉ DE CLASIFICACIÓN DE INFORMACIÓN PÚBLICA Y TRANSPARENCIA.</w:t>
      </w:r>
    </w:p>
    <w:p w:rsidR="005462D2" w:rsidRDefault="005462D2" w:rsidP="005462D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MAESTRA SILVIA LÓPEZ GODÍNEZ, EN SU CARÁCTER DE COORDINADORA ADMINISTRATIVA DEL TRIBUNAL DE ARBITRAJE Y ESCALAFÓN DEL ESTADO DE JALISCO.</w:t>
      </w:r>
    </w:p>
    <w:p w:rsidR="005462D2" w:rsidRDefault="005462D2" w:rsidP="005462D2">
      <w:pPr>
        <w:jc w:val="both"/>
        <w:rPr>
          <w:rFonts w:ascii="Century Gothic" w:hAnsi="Century Gothic"/>
          <w:b/>
        </w:rPr>
      </w:pPr>
    </w:p>
    <w:p w:rsidR="005462D2" w:rsidRDefault="005462D2" w:rsidP="005462D2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lo que en cumplimiento al </w:t>
      </w:r>
      <w:r w:rsidRPr="00F903E4">
        <w:rPr>
          <w:rFonts w:ascii="Century Gothic" w:hAnsi="Century Gothic"/>
        </w:rPr>
        <w:t xml:space="preserve">acuerdo dictado con fecha </w:t>
      </w:r>
      <w:r>
        <w:rPr>
          <w:rFonts w:ascii="Century Gothic" w:hAnsi="Century Gothic"/>
        </w:rPr>
        <w:t>22 veintidós de Mayo</w:t>
      </w:r>
      <w:r w:rsidRPr="00F903E4">
        <w:rPr>
          <w:rFonts w:ascii="Century Gothic" w:hAnsi="Century Gothic"/>
        </w:rPr>
        <w:t xml:space="preserve"> del año en curso, se acuerda el inicio</w:t>
      </w:r>
      <w:r>
        <w:rPr>
          <w:rFonts w:ascii="Century Gothic" w:hAnsi="Century Gothic"/>
        </w:rPr>
        <w:t xml:space="preserve"> de la sesión.-</w:t>
      </w:r>
    </w:p>
    <w:p w:rsidR="005462D2" w:rsidRDefault="005462D2" w:rsidP="005462D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 xml:space="preserve">Y una vez verificado el quórum legal para sesionar, y encontrándose la totalidad de los integrantes del comité, se procede a la lectura de la orden del día: </w:t>
      </w:r>
    </w:p>
    <w:p w:rsidR="005462D2" w:rsidRDefault="005462D2" w:rsidP="005462D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1.- Lista de asistencia y establecimiento de quórum legal.</w:t>
      </w:r>
    </w:p>
    <w:p w:rsidR="005462D2" w:rsidRDefault="005462D2" w:rsidP="005462D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2.- Aprobación del orden del día.</w:t>
      </w:r>
    </w:p>
    <w:p w:rsidR="005462D2" w:rsidRDefault="005462D2" w:rsidP="005462D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3.- Análisis de la </w:t>
      </w:r>
      <w:r w:rsidR="00735C65">
        <w:rPr>
          <w:rFonts w:ascii="Century Gothic" w:hAnsi="Century Gothic"/>
          <w:b/>
        </w:rPr>
        <w:t>declaratoria de inexistencia de información</w:t>
      </w:r>
      <w:r>
        <w:rPr>
          <w:rFonts w:ascii="Century Gothic" w:hAnsi="Century Gothic"/>
          <w:b/>
        </w:rPr>
        <w:t>.</w:t>
      </w:r>
    </w:p>
    <w:p w:rsidR="005462D2" w:rsidRDefault="005462D2" w:rsidP="005462D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4.-clausura de la sesión.</w:t>
      </w:r>
    </w:p>
    <w:p w:rsidR="005462D2" w:rsidRDefault="005462D2" w:rsidP="005462D2">
      <w:pPr>
        <w:ind w:firstLine="708"/>
        <w:jc w:val="both"/>
        <w:rPr>
          <w:rFonts w:ascii="Century Gothic" w:hAnsi="Century Gothic"/>
        </w:rPr>
      </w:pPr>
    </w:p>
    <w:p w:rsidR="005462D2" w:rsidRPr="00F903E4" w:rsidRDefault="005462D2" w:rsidP="005462D2">
      <w:pPr>
        <w:ind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Sometido que fue el orden del día, los integrantes del Comité de Transparencia, en votación económica lo aprobaron por unanimidad, quedando firme lo siguiente: </w:t>
      </w:r>
    </w:p>
    <w:p w:rsidR="005462D2" w:rsidRPr="00397E9A" w:rsidRDefault="005462D2" w:rsidP="005462D2">
      <w:pPr>
        <w:ind w:firstLine="708"/>
        <w:jc w:val="both"/>
        <w:rPr>
          <w:rFonts w:ascii="Century Gothic" w:hAnsi="Century Gothic"/>
          <w:i/>
        </w:rPr>
      </w:pPr>
      <w:r w:rsidRPr="00F903E4">
        <w:rPr>
          <w:rFonts w:ascii="Century Gothic" w:hAnsi="Century Gothic"/>
          <w:b/>
        </w:rPr>
        <w:t xml:space="preserve">En el desahogo del punto número </w:t>
      </w:r>
      <w:r>
        <w:rPr>
          <w:rFonts w:ascii="Century Gothic" w:hAnsi="Century Gothic"/>
          <w:b/>
        </w:rPr>
        <w:t>tres</w:t>
      </w:r>
      <w:r>
        <w:rPr>
          <w:rFonts w:ascii="Century Gothic" w:hAnsi="Century Gothic"/>
        </w:rPr>
        <w:t>, la Secretario Técnico del Comité de Transparencia y Titular de la Unidad manifiesta lo siguiente: “</w:t>
      </w:r>
      <w:r w:rsidRPr="00397E9A">
        <w:rPr>
          <w:rFonts w:ascii="Century Gothic" w:hAnsi="Century Gothic"/>
          <w:i/>
        </w:rPr>
        <w:t>Para el de</w:t>
      </w:r>
      <w:r w:rsidR="00AD522B">
        <w:rPr>
          <w:rFonts w:ascii="Century Gothic" w:hAnsi="Century Gothic"/>
          <w:i/>
        </w:rPr>
        <w:t>sahogo del punto número tres, como</w:t>
      </w:r>
      <w:r w:rsidRPr="00397E9A">
        <w:rPr>
          <w:rFonts w:ascii="Century Gothic" w:hAnsi="Century Gothic"/>
          <w:i/>
        </w:rPr>
        <w:t xml:space="preserve"> Titular de la Unidad de Transparencia de conformidad a lo dispuesto por los artículos 6 fracción I, II, III, IV,  del reglamento de la Ley de Transparencia y Acceso a la Información Pública del Estado de Jalisco y sus Municipios,  así como de conformidad a lo establecido por 28 y 30 fracción II de  la Ley de Transparencia y Acceso a la Información Pública del Estado de </w:t>
      </w:r>
      <w:r w:rsidR="00AD522B">
        <w:rPr>
          <w:rFonts w:ascii="Century Gothic" w:hAnsi="Century Gothic"/>
          <w:i/>
        </w:rPr>
        <w:t>Jalisco y sus Municipios, expongo</w:t>
      </w:r>
      <w:r w:rsidRPr="00397E9A">
        <w:rPr>
          <w:rFonts w:ascii="Century Gothic" w:hAnsi="Century Gothic"/>
          <w:i/>
        </w:rPr>
        <w:t xml:space="preserve"> a los integrantes del Comité el  expediente en cuestión para su análisis y estudio:</w:t>
      </w:r>
    </w:p>
    <w:p w:rsidR="005462D2" w:rsidRPr="00397E9A" w:rsidRDefault="005462D2" w:rsidP="005462D2">
      <w:pPr>
        <w:ind w:firstLine="708"/>
        <w:jc w:val="both"/>
        <w:rPr>
          <w:rFonts w:ascii="Century Gothic" w:hAnsi="Century Gothic"/>
          <w:i/>
        </w:rPr>
      </w:pPr>
      <w:r w:rsidRPr="00397E9A">
        <w:rPr>
          <w:rFonts w:ascii="Century Gothic" w:hAnsi="Century Gothic"/>
          <w:i/>
        </w:rPr>
        <w:t xml:space="preserve">Con fecha </w:t>
      </w:r>
      <w:r w:rsidR="00735C65">
        <w:rPr>
          <w:rFonts w:ascii="Century Gothic" w:hAnsi="Century Gothic"/>
          <w:i/>
        </w:rPr>
        <w:t xml:space="preserve">07 siete de Julio </w:t>
      </w:r>
      <w:r w:rsidRPr="00397E9A">
        <w:rPr>
          <w:rFonts w:ascii="Century Gothic" w:hAnsi="Century Gothic"/>
          <w:i/>
        </w:rPr>
        <w:t>de dos mil diecisiete, se recibió solicitud de información por medio de la oficialía de par</w:t>
      </w:r>
      <w:r>
        <w:rPr>
          <w:rFonts w:ascii="Century Gothic" w:hAnsi="Century Gothic"/>
          <w:i/>
        </w:rPr>
        <w:t>tes de este Tribunal,</w:t>
      </w:r>
      <w:r w:rsidRPr="00397E9A">
        <w:rPr>
          <w:rFonts w:ascii="Century Gothic" w:hAnsi="Century Gothic"/>
          <w:i/>
        </w:rPr>
        <w:t xml:space="preserve"> por parte del C. </w:t>
      </w:r>
      <w:r w:rsidR="00735C65">
        <w:rPr>
          <w:rFonts w:ascii="Century Gothic" w:hAnsi="Century Gothic"/>
          <w:i/>
        </w:rPr>
        <w:t xml:space="preserve">Néstor Rafael </w:t>
      </w:r>
      <w:proofErr w:type="spellStart"/>
      <w:r w:rsidR="00735C65">
        <w:rPr>
          <w:rFonts w:ascii="Century Gothic" w:hAnsi="Century Gothic"/>
          <w:i/>
        </w:rPr>
        <w:t>Aviña</w:t>
      </w:r>
      <w:proofErr w:type="spellEnd"/>
      <w:r w:rsidR="00735C65">
        <w:rPr>
          <w:rFonts w:ascii="Century Gothic" w:hAnsi="Century Gothic"/>
          <w:i/>
        </w:rPr>
        <w:t xml:space="preserve"> Ortega</w:t>
      </w:r>
      <w:r>
        <w:rPr>
          <w:rFonts w:ascii="Century Gothic" w:hAnsi="Century Gothic"/>
          <w:i/>
        </w:rPr>
        <w:t>, en la cual</w:t>
      </w:r>
      <w:r w:rsidRPr="00397E9A">
        <w:rPr>
          <w:rFonts w:ascii="Century Gothic" w:hAnsi="Century Gothic"/>
          <w:i/>
        </w:rPr>
        <w:t xml:space="preserve"> solicita lo siguiente: </w:t>
      </w:r>
    </w:p>
    <w:p w:rsidR="00735C65" w:rsidRDefault="00735C65" w:rsidP="00AD522B">
      <w:pPr>
        <w:pStyle w:val="Sinespaciado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“Se sirva expedir en mi favor</w:t>
      </w:r>
      <w:r>
        <w:rPr>
          <w:rFonts w:ascii="Century Gothic" w:hAnsi="Century Gothic"/>
          <w:b/>
          <w:i/>
          <w:sz w:val="24"/>
          <w:szCs w:val="24"/>
        </w:rPr>
        <w:t xml:space="preserve"> Copia Certificada </w:t>
      </w:r>
      <w:r>
        <w:rPr>
          <w:rFonts w:ascii="Century Gothic" w:hAnsi="Century Gothic"/>
          <w:i/>
          <w:sz w:val="24"/>
          <w:szCs w:val="24"/>
        </w:rPr>
        <w:t xml:space="preserve">del </w:t>
      </w:r>
      <w:r>
        <w:rPr>
          <w:rFonts w:ascii="Century Gothic" w:hAnsi="Century Gothic"/>
          <w:b/>
          <w:i/>
          <w:sz w:val="24"/>
          <w:szCs w:val="24"/>
        </w:rPr>
        <w:t xml:space="preserve">REGLAMENTO DE TRABAJO </w:t>
      </w:r>
      <w:r>
        <w:rPr>
          <w:rFonts w:ascii="Century Gothic" w:hAnsi="Century Gothic"/>
          <w:i/>
          <w:sz w:val="24"/>
          <w:szCs w:val="24"/>
        </w:rPr>
        <w:t xml:space="preserve">del </w:t>
      </w:r>
      <w:r>
        <w:rPr>
          <w:rFonts w:ascii="Century Gothic" w:hAnsi="Century Gothic"/>
          <w:b/>
          <w:i/>
          <w:sz w:val="24"/>
          <w:szCs w:val="24"/>
        </w:rPr>
        <w:t xml:space="preserve">Sistema Intermunicipal de los Servicios de Agua Potable y Alcantarillado, </w:t>
      </w:r>
      <w:r>
        <w:rPr>
          <w:rFonts w:ascii="Century Gothic" w:hAnsi="Century Gothic"/>
          <w:i/>
          <w:sz w:val="24"/>
          <w:szCs w:val="24"/>
        </w:rPr>
        <w:t xml:space="preserve">por sus siglas </w:t>
      </w:r>
      <w:r>
        <w:rPr>
          <w:rFonts w:ascii="Century Gothic" w:hAnsi="Century Gothic"/>
          <w:b/>
          <w:i/>
          <w:sz w:val="24"/>
          <w:szCs w:val="24"/>
        </w:rPr>
        <w:t xml:space="preserve">“S.I.A.P.A.” </w:t>
      </w:r>
      <w:r>
        <w:rPr>
          <w:rFonts w:ascii="Century Gothic" w:hAnsi="Century Gothic"/>
          <w:i/>
          <w:sz w:val="24"/>
          <w:szCs w:val="24"/>
        </w:rPr>
        <w:t xml:space="preserve">que se presentó el </w:t>
      </w:r>
      <w:r>
        <w:rPr>
          <w:rFonts w:ascii="Century Gothic" w:hAnsi="Century Gothic"/>
          <w:b/>
          <w:i/>
          <w:sz w:val="24"/>
          <w:szCs w:val="24"/>
        </w:rPr>
        <w:t>4 de marzo del año 2002.</w:t>
      </w:r>
    </w:p>
    <w:p w:rsidR="00735C65" w:rsidRPr="007A326A" w:rsidRDefault="00735C65" w:rsidP="00AD522B">
      <w:pPr>
        <w:pStyle w:val="Sinespaciado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Se sirva expedir en mi favor </w:t>
      </w:r>
      <w:r>
        <w:rPr>
          <w:rFonts w:ascii="Century Gothic" w:hAnsi="Century Gothic"/>
          <w:b/>
          <w:i/>
          <w:sz w:val="24"/>
          <w:szCs w:val="24"/>
        </w:rPr>
        <w:t xml:space="preserve">copia certificada </w:t>
      </w:r>
      <w:r>
        <w:rPr>
          <w:rFonts w:ascii="Century Gothic" w:hAnsi="Century Gothic"/>
          <w:i/>
          <w:sz w:val="24"/>
          <w:szCs w:val="24"/>
        </w:rPr>
        <w:t xml:space="preserve">del </w:t>
      </w:r>
      <w:r>
        <w:rPr>
          <w:rFonts w:ascii="Century Gothic" w:hAnsi="Century Gothic"/>
          <w:b/>
          <w:i/>
          <w:sz w:val="24"/>
          <w:szCs w:val="24"/>
          <w:u w:val="single"/>
        </w:rPr>
        <w:t>último</w:t>
      </w:r>
      <w:r>
        <w:rPr>
          <w:rFonts w:ascii="Century Gothic" w:hAnsi="Century Gothic"/>
          <w:b/>
          <w:i/>
          <w:sz w:val="24"/>
          <w:szCs w:val="24"/>
        </w:rPr>
        <w:t xml:space="preserve"> Sistema Intermunicipal de los Servicios de Agua Potable y Alcantarillado, </w:t>
      </w:r>
      <w:r>
        <w:rPr>
          <w:rFonts w:ascii="Century Gothic" w:hAnsi="Century Gothic"/>
          <w:i/>
          <w:sz w:val="24"/>
          <w:szCs w:val="24"/>
        </w:rPr>
        <w:t xml:space="preserve">por sus siglas </w:t>
      </w:r>
      <w:r>
        <w:rPr>
          <w:rFonts w:ascii="Century Gothic" w:hAnsi="Century Gothic"/>
          <w:b/>
          <w:i/>
          <w:sz w:val="24"/>
          <w:szCs w:val="24"/>
        </w:rPr>
        <w:t>S.I.A.P.A.</w:t>
      </w:r>
      <w:r w:rsidRPr="007A326A">
        <w:rPr>
          <w:rFonts w:ascii="Century Gothic" w:hAnsi="Century Gothic"/>
          <w:i/>
          <w:sz w:val="24"/>
          <w:szCs w:val="24"/>
        </w:rPr>
        <w:t>”.</w:t>
      </w:r>
    </w:p>
    <w:p w:rsidR="00735C65" w:rsidRDefault="00735C65" w:rsidP="005462D2">
      <w:pPr>
        <w:ind w:firstLine="708"/>
        <w:jc w:val="both"/>
        <w:rPr>
          <w:rFonts w:ascii="Century Gothic" w:hAnsi="Century Gothic"/>
          <w:i/>
        </w:rPr>
      </w:pPr>
    </w:p>
    <w:p w:rsidR="005462D2" w:rsidRPr="00AD522B" w:rsidRDefault="005462D2" w:rsidP="005462D2">
      <w:pPr>
        <w:ind w:firstLine="708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Con </w:t>
      </w:r>
      <w:r w:rsidRPr="00AD522B">
        <w:rPr>
          <w:rFonts w:ascii="Century Gothic" w:hAnsi="Century Gothic"/>
          <w:i/>
        </w:rPr>
        <w:t xml:space="preserve">fecha </w:t>
      </w:r>
      <w:r w:rsidR="00D62FBA" w:rsidRPr="00AD522B">
        <w:rPr>
          <w:rFonts w:ascii="Century Gothic" w:hAnsi="Century Gothic"/>
          <w:i/>
        </w:rPr>
        <w:t>07 siete de Julio</w:t>
      </w:r>
      <w:r w:rsidRPr="00AD522B">
        <w:rPr>
          <w:rFonts w:ascii="Century Gothic" w:hAnsi="Century Gothic"/>
          <w:i/>
        </w:rPr>
        <w:t xml:space="preserve"> se tuvo por admitida la solicitud de información asignándosele el número de expediente 1</w:t>
      </w:r>
      <w:r w:rsidR="00D62FBA" w:rsidRPr="00AD522B">
        <w:rPr>
          <w:rFonts w:ascii="Century Gothic" w:hAnsi="Century Gothic"/>
          <w:i/>
        </w:rPr>
        <w:t>30</w:t>
      </w:r>
      <w:r w:rsidRPr="00AD522B">
        <w:rPr>
          <w:rFonts w:ascii="Century Gothic" w:hAnsi="Century Gothic"/>
          <w:i/>
        </w:rPr>
        <w:t>/2017 del índice de</w:t>
      </w:r>
      <w:r w:rsidR="00AD522B" w:rsidRPr="00AD522B">
        <w:rPr>
          <w:rFonts w:ascii="Century Gothic" w:hAnsi="Century Gothic"/>
          <w:i/>
        </w:rPr>
        <w:t xml:space="preserve"> la Unidad de Transparencia requiriéndose la información al área administrativa  que  la Unidad de Transparencia considero</w:t>
      </w:r>
      <w:r w:rsidR="00AD522B">
        <w:rPr>
          <w:rFonts w:ascii="Century Gothic" w:hAnsi="Century Gothic"/>
          <w:i/>
        </w:rPr>
        <w:t xml:space="preserve"> competente quien contesto lo siguiente: </w:t>
      </w:r>
      <w:r w:rsidRPr="00AD522B">
        <w:rPr>
          <w:rFonts w:ascii="Century Gothic" w:hAnsi="Century Gothic"/>
          <w:i/>
        </w:rPr>
        <w:t xml:space="preserve"> </w:t>
      </w:r>
    </w:p>
    <w:p w:rsidR="005462D2" w:rsidRDefault="00D62FBA" w:rsidP="00541108">
      <w:pPr>
        <w:shd w:val="clear" w:color="auto" w:fill="FFFFFF"/>
        <w:spacing w:after="150" w:line="240" w:lineRule="auto"/>
        <w:ind w:firstLine="709"/>
        <w:jc w:val="both"/>
        <w:rPr>
          <w:rFonts w:ascii="Century Gothic" w:eastAsia="Times New Roman" w:hAnsi="Century Gothic" w:cs="Times New Roman"/>
          <w:i/>
          <w:sz w:val="24"/>
          <w:szCs w:val="26"/>
        </w:rPr>
      </w:pPr>
      <w:r w:rsidRPr="00D62FBA">
        <w:rPr>
          <w:rFonts w:ascii="Century Gothic" w:eastAsia="Times New Roman" w:hAnsi="Century Gothic" w:cs="Times New Roman"/>
          <w:i/>
          <w:sz w:val="24"/>
          <w:szCs w:val="26"/>
        </w:rPr>
        <w:lastRenderedPageBreak/>
        <w:t>“Precisándole</w:t>
      </w:r>
      <w:r>
        <w:rPr>
          <w:rFonts w:ascii="Century Gothic" w:eastAsia="Times New Roman" w:hAnsi="Century Gothic" w:cs="Times New Roman"/>
          <w:i/>
          <w:sz w:val="24"/>
          <w:szCs w:val="26"/>
        </w:rPr>
        <w:t xml:space="preserve"> que con relación a la información que solicita, esta autoridad no la posee, toda vez que los expedientes Administrativos de las organizaciones sindicales de la dependencia SISTEMA INTERMUNICIPAL DE AGUA POTABLE Y ALCANTARILLADO, por sus siglas </w:t>
      </w:r>
      <w:proofErr w:type="spellStart"/>
      <w:r>
        <w:rPr>
          <w:rFonts w:ascii="Century Gothic" w:eastAsia="Times New Roman" w:hAnsi="Century Gothic" w:cs="Times New Roman"/>
          <w:i/>
          <w:sz w:val="24"/>
          <w:szCs w:val="26"/>
        </w:rPr>
        <w:t>SIAPA</w:t>
      </w:r>
      <w:proofErr w:type="spellEnd"/>
      <w:r>
        <w:rPr>
          <w:rFonts w:ascii="Century Gothic" w:eastAsia="Times New Roman" w:hAnsi="Century Gothic" w:cs="Times New Roman"/>
          <w:i/>
          <w:sz w:val="24"/>
          <w:szCs w:val="26"/>
        </w:rPr>
        <w:t>, fueron remitidos a la Junta Local de Conciliación y Arbitraje del Estado de Jalisco.</w:t>
      </w:r>
    </w:p>
    <w:p w:rsidR="00D62FBA" w:rsidRDefault="00D62FBA" w:rsidP="00541108">
      <w:pPr>
        <w:shd w:val="clear" w:color="auto" w:fill="FFFFFF"/>
        <w:spacing w:after="150" w:line="240" w:lineRule="auto"/>
        <w:ind w:firstLine="709"/>
        <w:jc w:val="both"/>
        <w:rPr>
          <w:rFonts w:ascii="Century Gothic" w:eastAsia="Times New Roman" w:hAnsi="Century Gothic" w:cs="Times New Roman"/>
          <w:i/>
          <w:sz w:val="24"/>
          <w:szCs w:val="26"/>
        </w:rPr>
      </w:pPr>
      <w:r>
        <w:rPr>
          <w:rFonts w:ascii="Century Gothic" w:eastAsia="Times New Roman" w:hAnsi="Century Gothic" w:cs="Times New Roman"/>
          <w:i/>
          <w:sz w:val="24"/>
          <w:szCs w:val="26"/>
        </w:rPr>
        <w:t xml:space="preserve">Mediante oficio P/031/2002 el Expediente Administrativo 20-E, SINDICATO DE EMPLEADOS PÚBLICOS DEL SISTEMA INTERMUNICIPAL DE </w:t>
      </w:r>
      <w:r w:rsidR="00541108">
        <w:rPr>
          <w:rFonts w:ascii="Century Gothic" w:eastAsia="Times New Roman" w:hAnsi="Century Gothic" w:cs="Times New Roman"/>
          <w:i/>
          <w:sz w:val="24"/>
          <w:szCs w:val="26"/>
        </w:rPr>
        <w:t xml:space="preserve">LOS SERVICIOS DE </w:t>
      </w:r>
      <w:r>
        <w:rPr>
          <w:rFonts w:ascii="Century Gothic" w:eastAsia="Times New Roman" w:hAnsi="Century Gothic" w:cs="Times New Roman"/>
          <w:i/>
          <w:sz w:val="24"/>
          <w:szCs w:val="26"/>
        </w:rPr>
        <w:t>AGUA POTABLE Y ALCANTARILLADO DE LA ZONA METROPOLITANA.</w:t>
      </w:r>
    </w:p>
    <w:p w:rsidR="00D62FBA" w:rsidRDefault="00D62FBA" w:rsidP="00541108">
      <w:pPr>
        <w:shd w:val="clear" w:color="auto" w:fill="FFFFFF"/>
        <w:spacing w:after="150" w:line="240" w:lineRule="auto"/>
        <w:ind w:firstLine="709"/>
        <w:jc w:val="both"/>
        <w:rPr>
          <w:rFonts w:ascii="Century Gothic" w:eastAsia="Times New Roman" w:hAnsi="Century Gothic" w:cs="Times New Roman"/>
          <w:i/>
          <w:sz w:val="24"/>
          <w:szCs w:val="26"/>
        </w:rPr>
      </w:pPr>
      <w:r>
        <w:rPr>
          <w:rFonts w:ascii="Century Gothic" w:eastAsia="Times New Roman" w:hAnsi="Century Gothic" w:cs="Times New Roman"/>
          <w:i/>
          <w:sz w:val="24"/>
          <w:szCs w:val="26"/>
        </w:rPr>
        <w:t xml:space="preserve">Por oficio P/078/2002 el Expediente Administrativo 46-E, al SINDICATO DE </w:t>
      </w:r>
      <w:r w:rsidR="00541108">
        <w:rPr>
          <w:rFonts w:ascii="Century Gothic" w:eastAsia="Times New Roman" w:hAnsi="Century Gothic" w:cs="Times New Roman"/>
          <w:i/>
          <w:sz w:val="24"/>
          <w:szCs w:val="26"/>
        </w:rPr>
        <w:t>TRABAJADORES UNIDOS DEL SISTEMA INTERMUNICIPAL DEL SISTEMA DE AGUA POTABLE Y ALCANTARILLADO.</w:t>
      </w:r>
    </w:p>
    <w:p w:rsidR="00541108" w:rsidRPr="00D62FBA" w:rsidRDefault="00541108" w:rsidP="00541108">
      <w:pPr>
        <w:shd w:val="clear" w:color="auto" w:fill="FFFFFF"/>
        <w:spacing w:after="150" w:line="240" w:lineRule="auto"/>
        <w:ind w:firstLine="709"/>
        <w:jc w:val="both"/>
        <w:rPr>
          <w:rFonts w:ascii="Century Gothic" w:eastAsia="Times New Roman" w:hAnsi="Century Gothic" w:cs="Times New Roman"/>
          <w:i/>
          <w:sz w:val="24"/>
          <w:szCs w:val="26"/>
        </w:rPr>
      </w:pPr>
      <w:r>
        <w:rPr>
          <w:rFonts w:ascii="Century Gothic" w:eastAsia="Times New Roman" w:hAnsi="Century Gothic" w:cs="Times New Roman"/>
          <w:i/>
          <w:sz w:val="24"/>
          <w:szCs w:val="26"/>
        </w:rPr>
        <w:t>De esta manera se funda la inexistencia de la información peticionada”.</w:t>
      </w:r>
    </w:p>
    <w:p w:rsidR="005462D2" w:rsidRPr="00D55FF6" w:rsidRDefault="005462D2" w:rsidP="005462D2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397E9A">
        <w:rPr>
          <w:rFonts w:ascii="Century Gothic" w:hAnsi="Century Gothic"/>
          <w:i/>
          <w:sz w:val="24"/>
          <w:szCs w:val="24"/>
        </w:rPr>
        <w:t xml:space="preserve">Por lo </w:t>
      </w:r>
      <w:r w:rsidR="00AD522B">
        <w:rPr>
          <w:rFonts w:ascii="Century Gothic" w:hAnsi="Century Gothic"/>
          <w:i/>
          <w:sz w:val="24"/>
          <w:szCs w:val="24"/>
        </w:rPr>
        <w:t xml:space="preserve">que </w:t>
      </w:r>
      <w:r>
        <w:rPr>
          <w:rFonts w:ascii="Century Gothic" w:hAnsi="Century Gothic"/>
          <w:i/>
          <w:sz w:val="24"/>
          <w:szCs w:val="24"/>
        </w:rPr>
        <w:t xml:space="preserve">como </w:t>
      </w:r>
      <w:r w:rsidRPr="00397E9A">
        <w:rPr>
          <w:rFonts w:ascii="Century Gothic" w:hAnsi="Century Gothic"/>
          <w:i/>
          <w:sz w:val="24"/>
          <w:szCs w:val="24"/>
        </w:rPr>
        <w:t>Titular de la Unidad de Transparencia,</w:t>
      </w:r>
      <w:r>
        <w:rPr>
          <w:rFonts w:ascii="Century Gothic" w:hAnsi="Century Gothic"/>
          <w:i/>
          <w:sz w:val="24"/>
          <w:szCs w:val="24"/>
        </w:rPr>
        <w:t xml:space="preserve"> expongo </w:t>
      </w:r>
      <w:r w:rsidRPr="00397E9A">
        <w:rPr>
          <w:rFonts w:ascii="Century Gothic" w:hAnsi="Century Gothic"/>
          <w:i/>
          <w:sz w:val="24"/>
          <w:szCs w:val="24"/>
        </w:rPr>
        <w:t xml:space="preserve">los puntos que se toman en </w:t>
      </w:r>
      <w:r w:rsidR="00541108">
        <w:rPr>
          <w:rFonts w:ascii="Century Gothic" w:hAnsi="Century Gothic"/>
          <w:i/>
          <w:sz w:val="24"/>
          <w:szCs w:val="24"/>
        </w:rPr>
        <w:t>consideración para la inexistencia</w:t>
      </w:r>
      <w:r w:rsidRPr="00397E9A">
        <w:rPr>
          <w:rFonts w:ascii="Century Gothic" w:hAnsi="Century Gothic"/>
          <w:i/>
          <w:sz w:val="24"/>
          <w:szCs w:val="24"/>
        </w:rPr>
        <w:t xml:space="preserve"> de</w:t>
      </w:r>
      <w:r w:rsidR="00541108">
        <w:rPr>
          <w:rFonts w:ascii="Century Gothic" w:hAnsi="Century Gothic"/>
          <w:i/>
          <w:sz w:val="24"/>
          <w:szCs w:val="24"/>
        </w:rPr>
        <w:t xml:space="preserve"> la</w:t>
      </w:r>
      <w:r w:rsidRPr="00397E9A">
        <w:rPr>
          <w:rFonts w:ascii="Century Gothic" w:hAnsi="Century Gothic"/>
          <w:i/>
          <w:sz w:val="24"/>
          <w:szCs w:val="24"/>
        </w:rPr>
        <w:t xml:space="preserve"> información, solicita</w:t>
      </w:r>
      <w:r>
        <w:rPr>
          <w:rFonts w:ascii="Century Gothic" w:hAnsi="Century Gothic"/>
          <w:i/>
          <w:sz w:val="24"/>
          <w:szCs w:val="24"/>
        </w:rPr>
        <w:t>ndo</w:t>
      </w:r>
      <w:r w:rsidR="00541108">
        <w:rPr>
          <w:rFonts w:ascii="Century Gothic" w:hAnsi="Century Gothic"/>
          <w:i/>
          <w:sz w:val="24"/>
          <w:szCs w:val="24"/>
        </w:rPr>
        <w:t xml:space="preserve"> se dé la inexistencia de la información, toda vez que los expedientes administrativos relativos a los Sindicatos pertenecientes al Sistema Intermunicipal de Agua Potable y Alcantarillado, fueron remitidos a la Junta Local de Conciliación y Arbitraje mediante los oficios P/031/2002 y P/078/2002</w:t>
      </w:r>
      <w:r>
        <w:rPr>
          <w:rFonts w:ascii="Century Gothic" w:hAnsi="Century Gothic"/>
          <w:sz w:val="24"/>
          <w:szCs w:val="24"/>
        </w:rPr>
        <w:t>”</w:t>
      </w:r>
    </w:p>
    <w:p w:rsidR="005462D2" w:rsidRDefault="005462D2" w:rsidP="005462D2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Presidente del comité pregunta:</w:t>
      </w:r>
    </w:p>
    <w:p w:rsidR="005462D2" w:rsidRPr="00F635C3" w:rsidRDefault="005462D2" w:rsidP="005462D2">
      <w:pPr>
        <w:ind w:firstLine="708"/>
        <w:jc w:val="both"/>
        <w:rPr>
          <w:rFonts w:ascii="Century Gothic" w:hAnsi="Century Gothic"/>
          <w:i/>
          <w:sz w:val="24"/>
          <w:szCs w:val="24"/>
        </w:rPr>
      </w:pPr>
      <w:r w:rsidRPr="00F635C3">
        <w:rPr>
          <w:rFonts w:ascii="Century Gothic" w:hAnsi="Century Gothic"/>
          <w:i/>
          <w:sz w:val="24"/>
          <w:szCs w:val="24"/>
        </w:rPr>
        <w:t>¿Hay observaciones a los puntos expuestos?</w:t>
      </w:r>
    </w:p>
    <w:p w:rsidR="005462D2" w:rsidRDefault="005462D2" w:rsidP="005462D2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(Se esperan observaciones)</w:t>
      </w:r>
    </w:p>
    <w:p w:rsidR="005462D2" w:rsidRPr="00F635C3" w:rsidRDefault="005462D2" w:rsidP="005462D2">
      <w:pPr>
        <w:ind w:firstLine="708"/>
        <w:jc w:val="both"/>
        <w:rPr>
          <w:rFonts w:ascii="Century Gothic" w:hAnsi="Century Gothic"/>
          <w:i/>
          <w:sz w:val="24"/>
          <w:szCs w:val="24"/>
        </w:rPr>
      </w:pPr>
      <w:r w:rsidRPr="00F635C3">
        <w:rPr>
          <w:rFonts w:ascii="Century Gothic" w:hAnsi="Century Gothic"/>
          <w:i/>
          <w:sz w:val="24"/>
          <w:szCs w:val="24"/>
        </w:rPr>
        <w:t>¿Ninguna?</w:t>
      </w:r>
    </w:p>
    <w:p w:rsidR="005462D2" w:rsidRDefault="005462D2" w:rsidP="005462D2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Presidente del comité solicita se apruebe en votación económica </w:t>
      </w:r>
    </w:p>
    <w:p w:rsidR="005462D2" w:rsidRDefault="005462D2" w:rsidP="005462D2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5462D2" w:rsidRDefault="005462D2" w:rsidP="005462D2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397E9A">
        <w:rPr>
          <w:rFonts w:ascii="Century Gothic" w:hAnsi="Century Gothic"/>
          <w:b/>
          <w:sz w:val="24"/>
          <w:szCs w:val="24"/>
        </w:rPr>
        <w:t xml:space="preserve">LOS INTEGRANTES DEL COMITÉ DE TRANSPARENCIA LEVANTAN LA MANO APROBÁNDOSE POR UNANIMIDAD </w:t>
      </w:r>
    </w:p>
    <w:p w:rsidR="005462D2" w:rsidRPr="00D55FF6" w:rsidRDefault="005462D2" w:rsidP="005462D2">
      <w:pPr>
        <w:jc w:val="both"/>
        <w:rPr>
          <w:rFonts w:ascii="Century Gothic" w:hAnsi="Century Gothic"/>
          <w:sz w:val="24"/>
          <w:szCs w:val="24"/>
        </w:rPr>
      </w:pPr>
    </w:p>
    <w:p w:rsidR="005462D2" w:rsidRPr="00D55FF6" w:rsidRDefault="005462D2" w:rsidP="005462D2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Continuando con el cuarto punto de la orden del día, </w:t>
      </w:r>
      <w:r>
        <w:rPr>
          <w:rFonts w:ascii="Century Gothic" w:hAnsi="Century Gothic"/>
          <w:sz w:val="24"/>
          <w:szCs w:val="24"/>
        </w:rPr>
        <w:t>n</w:t>
      </w:r>
      <w:r w:rsidRPr="00D55FF6">
        <w:rPr>
          <w:rFonts w:ascii="Century Gothic" w:hAnsi="Century Gothic"/>
          <w:sz w:val="24"/>
          <w:szCs w:val="24"/>
        </w:rPr>
        <w:t xml:space="preserve">o habiendo más manifestaciones, y agotados </w:t>
      </w:r>
      <w:r>
        <w:rPr>
          <w:rFonts w:ascii="Century Gothic" w:hAnsi="Century Gothic"/>
          <w:sz w:val="24"/>
          <w:szCs w:val="24"/>
        </w:rPr>
        <w:t>todos los puntos</w:t>
      </w:r>
      <w:r w:rsidRPr="00D55FF6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se declara concluida la sesión extraordinaria y </w:t>
      </w:r>
      <w:r w:rsidRPr="00D55FF6">
        <w:rPr>
          <w:rFonts w:ascii="Century Gothic" w:hAnsi="Century Gothic"/>
          <w:sz w:val="24"/>
          <w:szCs w:val="24"/>
        </w:rPr>
        <w:t>se dicta el siguiente:</w:t>
      </w:r>
    </w:p>
    <w:p w:rsidR="005462D2" w:rsidRPr="00A32059" w:rsidRDefault="005462D2" w:rsidP="005462D2">
      <w:pPr>
        <w:jc w:val="both"/>
        <w:rPr>
          <w:rFonts w:ascii="Century Gothic" w:hAnsi="Century Gothic"/>
          <w:b/>
          <w:sz w:val="24"/>
          <w:szCs w:val="24"/>
        </w:rPr>
      </w:pPr>
      <w:r w:rsidRPr="00D55FF6">
        <w:rPr>
          <w:rFonts w:ascii="Century Gothic" w:hAnsi="Century Gothic"/>
          <w:sz w:val="24"/>
          <w:szCs w:val="24"/>
        </w:rPr>
        <w:lastRenderedPageBreak/>
        <w:tab/>
      </w:r>
      <w:r w:rsidRPr="00D55FF6">
        <w:rPr>
          <w:rFonts w:ascii="Century Gothic" w:hAnsi="Century Gothic"/>
          <w:sz w:val="24"/>
          <w:szCs w:val="24"/>
        </w:rPr>
        <w:tab/>
      </w:r>
      <w:r w:rsidRPr="00D55FF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D55FF6">
        <w:rPr>
          <w:rFonts w:ascii="Century Gothic" w:hAnsi="Century Gothic"/>
          <w:sz w:val="24"/>
          <w:szCs w:val="24"/>
        </w:rPr>
        <w:tab/>
      </w:r>
      <w:r w:rsidRPr="00A32059">
        <w:rPr>
          <w:rFonts w:ascii="Century Gothic" w:hAnsi="Century Gothic"/>
          <w:b/>
          <w:sz w:val="24"/>
          <w:szCs w:val="24"/>
        </w:rPr>
        <w:t>A C U E R D O</w:t>
      </w:r>
    </w:p>
    <w:p w:rsidR="005462D2" w:rsidRPr="00D55FF6" w:rsidRDefault="005462D2" w:rsidP="005462D2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PRIMERO.- El Presidente del comité manifiesta “</w:t>
      </w:r>
      <w:r w:rsidRPr="00E24395">
        <w:rPr>
          <w:rFonts w:ascii="Century Gothic" w:hAnsi="Century Gothic"/>
          <w:i/>
          <w:sz w:val="24"/>
          <w:szCs w:val="24"/>
        </w:rPr>
        <w:t>Se aprueba el contenido de la presente acta, considerando que este Comité sesiona con fundamento en el Titulo Tercero, Capitulo II, artículos 27, 28 29 y 30 de la Ley de Transparencia y Acceso a la Información Pública del Estado de Jalisco y sus Municipios, y la sección II del Reglamento a la Ley de Transparencia y Acceso a la Información Pública del Estado de Jalisco y sus Municipios</w:t>
      </w:r>
      <w:r>
        <w:rPr>
          <w:rFonts w:ascii="Century Gothic" w:hAnsi="Century Gothic"/>
          <w:i/>
          <w:sz w:val="24"/>
          <w:szCs w:val="24"/>
        </w:rPr>
        <w:t>”</w:t>
      </w:r>
      <w:r w:rsidRPr="00D55FF6">
        <w:rPr>
          <w:rFonts w:ascii="Century Gothic" w:hAnsi="Century Gothic"/>
          <w:sz w:val="24"/>
          <w:szCs w:val="24"/>
        </w:rPr>
        <w:t>.</w:t>
      </w:r>
    </w:p>
    <w:p w:rsidR="005462D2" w:rsidRPr="00D55FF6" w:rsidRDefault="005462D2" w:rsidP="005462D2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D55FF6">
        <w:rPr>
          <w:rFonts w:ascii="Century Gothic" w:hAnsi="Century Gothic"/>
          <w:b/>
          <w:sz w:val="24"/>
          <w:szCs w:val="24"/>
        </w:rPr>
        <w:t xml:space="preserve">SEGUNDO.- </w:t>
      </w:r>
      <w:r w:rsidRPr="00E24395">
        <w:rPr>
          <w:rFonts w:ascii="Century Gothic" w:hAnsi="Century Gothic"/>
          <w:b/>
          <w:sz w:val="24"/>
          <w:szCs w:val="24"/>
        </w:rPr>
        <w:t>Los integrantes del comité manifiestan:</w:t>
      </w:r>
      <w:r>
        <w:rPr>
          <w:rFonts w:ascii="Century Gothic" w:hAnsi="Century Gothic"/>
          <w:sz w:val="24"/>
          <w:szCs w:val="24"/>
        </w:rPr>
        <w:t xml:space="preserve"> “</w:t>
      </w:r>
      <w:r w:rsidRPr="00E24395">
        <w:rPr>
          <w:rFonts w:ascii="Century Gothic" w:hAnsi="Century Gothic"/>
          <w:i/>
          <w:sz w:val="24"/>
          <w:szCs w:val="24"/>
        </w:rPr>
        <w:t>Se ratifican los acuerdos tomados”</w:t>
      </w:r>
    </w:p>
    <w:p w:rsidR="005462D2" w:rsidRDefault="005462D2" w:rsidP="005462D2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D55FF6">
        <w:rPr>
          <w:rFonts w:ascii="Century Gothic" w:hAnsi="Century Gothic"/>
          <w:b/>
          <w:sz w:val="24"/>
          <w:szCs w:val="24"/>
        </w:rPr>
        <w:t xml:space="preserve">TERCERO.- </w:t>
      </w:r>
      <w:r>
        <w:rPr>
          <w:rFonts w:ascii="Century Gothic" w:hAnsi="Century Gothic"/>
          <w:b/>
          <w:sz w:val="24"/>
          <w:szCs w:val="24"/>
        </w:rPr>
        <w:t>El Presidente del comité manifiesta: “</w:t>
      </w:r>
      <w:r w:rsidRPr="00E24395">
        <w:rPr>
          <w:rFonts w:ascii="Century Gothic" w:hAnsi="Century Gothic"/>
          <w:i/>
          <w:sz w:val="24"/>
          <w:szCs w:val="24"/>
        </w:rPr>
        <w:t>Se instruye  a la Coordinación Operativa de la Unidad y Comité de Transparencia como Titular de la Unidad de Transparencia y en su Carácter de Secretario Técnico del Comité de Clasificación de Información Pública y Transparencia, a efecto de que de resolución a la solicitud de información, dando respuesta  a la misma de conformidad a lo acordado en esta sesión de comité, de conformidad a los artículos 75 y 76 de la Ley de la materia</w:t>
      </w:r>
      <w:r>
        <w:rPr>
          <w:rFonts w:ascii="Century Gothic" w:hAnsi="Century Gothic"/>
          <w:sz w:val="24"/>
          <w:szCs w:val="24"/>
        </w:rPr>
        <w:t>”</w:t>
      </w:r>
    </w:p>
    <w:p w:rsidR="005462D2" w:rsidRPr="009E5698" w:rsidRDefault="005462D2" w:rsidP="005462D2">
      <w:pPr>
        <w:ind w:firstLine="708"/>
        <w:jc w:val="both"/>
        <w:rPr>
          <w:rFonts w:ascii="Century Gothic" w:hAnsi="Century Gothic"/>
          <w:i/>
          <w:sz w:val="24"/>
          <w:szCs w:val="24"/>
        </w:rPr>
      </w:pPr>
    </w:p>
    <w:p w:rsidR="005462D2" w:rsidRPr="008C3F86" w:rsidRDefault="005462D2" w:rsidP="005462D2">
      <w:pPr>
        <w:ind w:firstLine="708"/>
        <w:jc w:val="both"/>
        <w:rPr>
          <w:i/>
        </w:rPr>
      </w:pPr>
      <w:r w:rsidRPr="009E5698">
        <w:rPr>
          <w:rFonts w:ascii="Century Gothic" w:hAnsi="Century Gothic"/>
          <w:i/>
          <w:sz w:val="24"/>
          <w:szCs w:val="24"/>
        </w:rPr>
        <w:t>“</w:t>
      </w:r>
      <w:r>
        <w:rPr>
          <w:rFonts w:ascii="Century Gothic" w:hAnsi="Century Gothic"/>
          <w:i/>
          <w:sz w:val="24"/>
          <w:szCs w:val="24"/>
        </w:rPr>
        <w:t>No habiendo má</w:t>
      </w:r>
      <w:r w:rsidRPr="009E5698">
        <w:rPr>
          <w:rFonts w:ascii="Century Gothic" w:hAnsi="Century Gothic"/>
          <w:i/>
          <w:sz w:val="24"/>
          <w:szCs w:val="24"/>
        </w:rPr>
        <w:t>s asuntos que tratar se clausura la sesión extraordinaria de fec</w:t>
      </w:r>
      <w:r>
        <w:rPr>
          <w:rFonts w:ascii="Century Gothic" w:hAnsi="Century Gothic"/>
          <w:i/>
          <w:sz w:val="24"/>
          <w:szCs w:val="24"/>
        </w:rPr>
        <w:t xml:space="preserve">ha </w:t>
      </w:r>
      <w:r w:rsidR="00541108">
        <w:rPr>
          <w:rFonts w:ascii="Century Gothic" w:hAnsi="Century Gothic"/>
          <w:i/>
          <w:sz w:val="24"/>
          <w:szCs w:val="24"/>
        </w:rPr>
        <w:t>13 trece de Julio</w:t>
      </w:r>
      <w:r>
        <w:rPr>
          <w:rFonts w:ascii="Century Gothic" w:hAnsi="Century Gothic"/>
          <w:i/>
          <w:sz w:val="24"/>
          <w:szCs w:val="24"/>
        </w:rPr>
        <w:t xml:space="preserve"> del año en curso</w:t>
      </w:r>
      <w:r w:rsidRPr="009E5698">
        <w:rPr>
          <w:rFonts w:ascii="Century Gothic" w:hAnsi="Century Gothic"/>
          <w:i/>
          <w:sz w:val="24"/>
          <w:szCs w:val="24"/>
        </w:rPr>
        <w:t xml:space="preserve"> siendo las 12:00 doce horas del día </w:t>
      </w:r>
      <w:r w:rsidR="00541108">
        <w:rPr>
          <w:rFonts w:ascii="Century Gothic" w:hAnsi="Century Gothic"/>
          <w:i/>
          <w:sz w:val="24"/>
          <w:szCs w:val="24"/>
        </w:rPr>
        <w:t>13 trece de Julio</w:t>
      </w:r>
      <w:r w:rsidRPr="009E5698">
        <w:rPr>
          <w:rFonts w:ascii="Century Gothic" w:hAnsi="Century Gothic"/>
          <w:i/>
          <w:sz w:val="24"/>
          <w:szCs w:val="24"/>
        </w:rPr>
        <w:t xml:space="preserve"> del año 2017. Muchas gracias”</w:t>
      </w:r>
    </w:p>
    <w:p w:rsidR="00D80D15" w:rsidRDefault="00D80D15"/>
    <w:sectPr w:rsidR="00D80D15" w:rsidSect="00352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59B"/>
    <w:multiLevelType w:val="hybridMultilevel"/>
    <w:tmpl w:val="E49A8A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2D2"/>
    <w:rsid w:val="00352ABD"/>
    <w:rsid w:val="00541108"/>
    <w:rsid w:val="005462D2"/>
    <w:rsid w:val="005979C6"/>
    <w:rsid w:val="00735C65"/>
    <w:rsid w:val="00AD522B"/>
    <w:rsid w:val="00D0237E"/>
    <w:rsid w:val="00D62FBA"/>
    <w:rsid w:val="00D8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D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uiPriority w:val="99"/>
    <w:rsid w:val="005462D2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EstiloCar">
    <w:name w:val="Estilo Car"/>
    <w:link w:val="Estilo"/>
    <w:uiPriority w:val="99"/>
    <w:locked/>
    <w:rsid w:val="005462D2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5462D2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EYC-P01</cp:lastModifiedBy>
  <cp:revision>5</cp:revision>
  <dcterms:created xsi:type="dcterms:W3CDTF">2018-05-16T14:43:00Z</dcterms:created>
  <dcterms:modified xsi:type="dcterms:W3CDTF">2018-05-18T19:12:00Z</dcterms:modified>
</cp:coreProperties>
</file>